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66A48" w:rsidRPr="00566A48">
        <w:tc>
          <w:tcPr>
            <w:tcW w:w="3261" w:type="dxa"/>
            <w:shd w:val="clear" w:color="auto" w:fill="E7E6E6" w:themeFill="background2"/>
          </w:tcPr>
          <w:p w:rsidR="001E2239" w:rsidRPr="00566A48" w:rsidRDefault="00E0472B">
            <w:pPr>
              <w:rPr>
                <w:b/>
                <w:sz w:val="24"/>
                <w:szCs w:val="24"/>
              </w:rPr>
            </w:pPr>
            <w:r w:rsidRPr="00566A4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566A48" w:rsidRDefault="00E0472B">
            <w:pPr>
              <w:rPr>
                <w:sz w:val="24"/>
                <w:szCs w:val="24"/>
              </w:rPr>
            </w:pPr>
            <w:r w:rsidRPr="00566A48">
              <w:rPr>
                <w:sz w:val="24"/>
                <w:szCs w:val="24"/>
              </w:rPr>
              <w:t>Второй иностранный язык (базовый уровень,</w:t>
            </w:r>
            <w:r w:rsidR="009F5CBE" w:rsidRPr="00566A48">
              <w:rPr>
                <w:sz w:val="24"/>
                <w:szCs w:val="24"/>
              </w:rPr>
              <w:t xml:space="preserve"> испанский</w:t>
            </w:r>
            <w:r w:rsidRPr="00566A48">
              <w:rPr>
                <w:sz w:val="24"/>
                <w:szCs w:val="24"/>
              </w:rPr>
              <w:t>)</w:t>
            </w:r>
          </w:p>
        </w:tc>
      </w:tr>
      <w:tr w:rsidR="00566A48" w:rsidRPr="00566A48">
        <w:tc>
          <w:tcPr>
            <w:tcW w:w="3261" w:type="dxa"/>
            <w:shd w:val="clear" w:color="auto" w:fill="E7E6E6" w:themeFill="background2"/>
          </w:tcPr>
          <w:p w:rsidR="001E2239" w:rsidRPr="00566A48" w:rsidRDefault="00E0472B">
            <w:pPr>
              <w:rPr>
                <w:b/>
                <w:sz w:val="24"/>
                <w:szCs w:val="24"/>
              </w:rPr>
            </w:pPr>
            <w:r w:rsidRPr="00566A4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566A48" w:rsidRDefault="00E0472B">
            <w:pPr>
              <w:rPr>
                <w:sz w:val="24"/>
                <w:szCs w:val="24"/>
              </w:rPr>
            </w:pPr>
            <w:r w:rsidRPr="00566A48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566A48" w:rsidRDefault="00E0472B">
            <w:pPr>
              <w:rPr>
                <w:sz w:val="24"/>
                <w:szCs w:val="24"/>
              </w:rPr>
            </w:pPr>
            <w:r w:rsidRPr="00566A48">
              <w:rPr>
                <w:sz w:val="24"/>
                <w:szCs w:val="24"/>
              </w:rPr>
              <w:t>Менеджмент</w:t>
            </w:r>
          </w:p>
        </w:tc>
      </w:tr>
      <w:tr w:rsidR="00566A48" w:rsidRPr="00566A48">
        <w:tc>
          <w:tcPr>
            <w:tcW w:w="3261" w:type="dxa"/>
            <w:shd w:val="clear" w:color="auto" w:fill="E7E6E6" w:themeFill="background2"/>
          </w:tcPr>
          <w:p w:rsidR="001E2239" w:rsidRPr="00566A48" w:rsidRDefault="00E0472B">
            <w:pPr>
              <w:rPr>
                <w:b/>
                <w:sz w:val="24"/>
                <w:szCs w:val="24"/>
              </w:rPr>
            </w:pPr>
            <w:r w:rsidRPr="00566A4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566A48" w:rsidRDefault="00566A48">
            <w:pPr>
              <w:rPr>
                <w:sz w:val="24"/>
                <w:szCs w:val="24"/>
              </w:rPr>
            </w:pPr>
            <w:r w:rsidRPr="00566A48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566A48" w:rsidRPr="00566A48">
        <w:tc>
          <w:tcPr>
            <w:tcW w:w="3261" w:type="dxa"/>
            <w:shd w:val="clear" w:color="auto" w:fill="E7E6E6" w:themeFill="background2"/>
          </w:tcPr>
          <w:p w:rsidR="001E2239" w:rsidRPr="00566A48" w:rsidRDefault="00E0472B">
            <w:pPr>
              <w:rPr>
                <w:sz w:val="24"/>
                <w:szCs w:val="24"/>
              </w:rPr>
            </w:pPr>
            <w:r w:rsidRPr="00566A4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566A48" w:rsidRDefault="00E0472B">
            <w:pPr>
              <w:rPr>
                <w:sz w:val="24"/>
                <w:szCs w:val="24"/>
              </w:rPr>
            </w:pPr>
            <w:r w:rsidRPr="00566A48">
              <w:rPr>
                <w:sz w:val="24"/>
                <w:szCs w:val="24"/>
              </w:rPr>
              <w:t>6  з.е.</w:t>
            </w:r>
          </w:p>
        </w:tc>
      </w:tr>
      <w:tr w:rsidR="00566A48" w:rsidRPr="00566A48">
        <w:tc>
          <w:tcPr>
            <w:tcW w:w="3261" w:type="dxa"/>
            <w:shd w:val="clear" w:color="auto" w:fill="E7E6E6" w:themeFill="background2"/>
          </w:tcPr>
          <w:p w:rsidR="001E2239" w:rsidRPr="00566A48" w:rsidRDefault="00E0472B">
            <w:pPr>
              <w:rPr>
                <w:b/>
                <w:sz w:val="24"/>
                <w:szCs w:val="24"/>
              </w:rPr>
            </w:pPr>
            <w:r w:rsidRPr="00566A4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566A48" w:rsidRDefault="00E0472B">
            <w:pPr>
              <w:rPr>
                <w:sz w:val="24"/>
                <w:szCs w:val="24"/>
              </w:rPr>
            </w:pPr>
            <w:r w:rsidRPr="00566A48">
              <w:rPr>
                <w:sz w:val="24"/>
                <w:szCs w:val="24"/>
              </w:rPr>
              <w:t>Зачет</w:t>
            </w:r>
          </w:p>
          <w:p w:rsidR="001E2239" w:rsidRPr="00566A48" w:rsidRDefault="001E2239">
            <w:pPr>
              <w:rPr>
                <w:sz w:val="24"/>
                <w:szCs w:val="24"/>
              </w:rPr>
            </w:pPr>
          </w:p>
        </w:tc>
      </w:tr>
      <w:tr w:rsidR="00566A48" w:rsidRPr="00566A48">
        <w:tc>
          <w:tcPr>
            <w:tcW w:w="3261" w:type="dxa"/>
            <w:shd w:val="clear" w:color="auto" w:fill="E7E6E6" w:themeFill="background2"/>
          </w:tcPr>
          <w:p w:rsidR="001E2239" w:rsidRPr="00566A48" w:rsidRDefault="00E0472B">
            <w:pPr>
              <w:rPr>
                <w:b/>
                <w:sz w:val="24"/>
                <w:szCs w:val="24"/>
              </w:rPr>
            </w:pPr>
            <w:r w:rsidRPr="00566A4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566A48" w:rsidRDefault="00566A48">
            <w:pPr>
              <w:rPr>
                <w:sz w:val="24"/>
                <w:szCs w:val="24"/>
                <w:highlight w:val="yellow"/>
              </w:rPr>
            </w:pPr>
            <w:r w:rsidRPr="00566A48">
              <w:rPr>
                <w:sz w:val="24"/>
                <w:szCs w:val="24"/>
              </w:rPr>
              <w:t>И</w:t>
            </w:r>
            <w:r w:rsidR="00E0472B" w:rsidRPr="00566A48">
              <w:rPr>
                <w:sz w:val="24"/>
                <w:szCs w:val="24"/>
              </w:rPr>
              <w:t>ностранных языков</w:t>
            </w:r>
          </w:p>
        </w:tc>
      </w:tr>
      <w:tr w:rsidR="00566A48" w:rsidRPr="00566A48">
        <w:tc>
          <w:tcPr>
            <w:tcW w:w="10490" w:type="dxa"/>
            <w:gridSpan w:val="3"/>
            <w:shd w:val="clear" w:color="auto" w:fill="E7E6E6" w:themeFill="background2"/>
          </w:tcPr>
          <w:p w:rsidR="001E2239" w:rsidRPr="00566A48" w:rsidRDefault="00E0472B" w:rsidP="00566A48">
            <w:pPr>
              <w:rPr>
                <w:b/>
                <w:sz w:val="24"/>
                <w:szCs w:val="24"/>
              </w:rPr>
            </w:pPr>
            <w:r w:rsidRPr="00566A48">
              <w:rPr>
                <w:b/>
                <w:sz w:val="24"/>
                <w:szCs w:val="24"/>
              </w:rPr>
              <w:t>Крат</w:t>
            </w:r>
            <w:r w:rsidR="00566A48" w:rsidRPr="00566A48">
              <w:rPr>
                <w:b/>
                <w:sz w:val="24"/>
                <w:szCs w:val="24"/>
              </w:rPr>
              <w:t>к</w:t>
            </w:r>
            <w:r w:rsidRPr="00566A4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66A48" w:rsidRPr="00566A48">
        <w:tc>
          <w:tcPr>
            <w:tcW w:w="10490" w:type="dxa"/>
            <w:gridSpan w:val="3"/>
            <w:shd w:val="clear" w:color="auto" w:fill="auto"/>
          </w:tcPr>
          <w:p w:rsidR="001E2239" w:rsidRPr="00566A48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66A48">
              <w:rPr>
                <w:sz w:val="24"/>
                <w:szCs w:val="24"/>
              </w:rPr>
              <w:t xml:space="preserve">Тема 1. </w:t>
            </w:r>
            <w:r w:rsidR="00980ECA" w:rsidRPr="00566A48">
              <w:rPr>
                <w:bCs/>
                <w:sz w:val="24"/>
                <w:szCs w:val="24"/>
              </w:rPr>
              <w:t>Приветствие. Знакомство</w:t>
            </w:r>
          </w:p>
        </w:tc>
      </w:tr>
      <w:tr w:rsidR="00566A48" w:rsidRPr="00566A48">
        <w:tc>
          <w:tcPr>
            <w:tcW w:w="10490" w:type="dxa"/>
            <w:gridSpan w:val="3"/>
            <w:shd w:val="clear" w:color="auto" w:fill="auto"/>
          </w:tcPr>
          <w:p w:rsidR="001E2239" w:rsidRPr="00566A48" w:rsidRDefault="00E0472B" w:rsidP="002B2C3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66A48">
              <w:rPr>
                <w:sz w:val="24"/>
                <w:szCs w:val="24"/>
              </w:rPr>
              <w:t xml:space="preserve">Тема 2. </w:t>
            </w:r>
            <w:r w:rsidR="00980ECA" w:rsidRPr="00566A48">
              <w:rPr>
                <w:sz w:val="24"/>
                <w:szCs w:val="24"/>
              </w:rPr>
              <w:t>Внешний вид. Характер</w:t>
            </w:r>
          </w:p>
        </w:tc>
      </w:tr>
      <w:tr w:rsidR="00566A48" w:rsidRPr="00566A48">
        <w:tc>
          <w:tcPr>
            <w:tcW w:w="10490" w:type="dxa"/>
            <w:gridSpan w:val="3"/>
            <w:shd w:val="clear" w:color="auto" w:fill="auto"/>
          </w:tcPr>
          <w:p w:rsidR="001E2239" w:rsidRPr="00566A48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6A48">
              <w:rPr>
                <w:sz w:val="24"/>
                <w:szCs w:val="24"/>
              </w:rPr>
              <w:t xml:space="preserve">Тема 3. </w:t>
            </w:r>
            <w:r w:rsidR="00980ECA" w:rsidRPr="00566A48">
              <w:rPr>
                <w:sz w:val="24"/>
                <w:szCs w:val="24"/>
              </w:rPr>
              <w:t>Гороскоп и знаки зодиака</w:t>
            </w:r>
          </w:p>
        </w:tc>
      </w:tr>
      <w:tr w:rsidR="00566A48" w:rsidRPr="00566A48">
        <w:tc>
          <w:tcPr>
            <w:tcW w:w="10490" w:type="dxa"/>
            <w:gridSpan w:val="3"/>
            <w:shd w:val="clear" w:color="auto" w:fill="auto"/>
          </w:tcPr>
          <w:p w:rsidR="001E2239" w:rsidRPr="00566A48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66A48">
              <w:rPr>
                <w:sz w:val="24"/>
                <w:szCs w:val="24"/>
              </w:rPr>
              <w:t xml:space="preserve">Тема 4. </w:t>
            </w:r>
            <w:r w:rsidR="00980ECA" w:rsidRPr="00566A48">
              <w:rPr>
                <w:sz w:val="24"/>
                <w:szCs w:val="24"/>
              </w:rPr>
              <w:t>Планы. Телефонный разговор</w:t>
            </w:r>
          </w:p>
        </w:tc>
      </w:tr>
      <w:tr w:rsidR="00566A48" w:rsidRPr="00566A48">
        <w:tc>
          <w:tcPr>
            <w:tcW w:w="10490" w:type="dxa"/>
            <w:gridSpan w:val="3"/>
            <w:shd w:val="clear" w:color="auto" w:fill="auto"/>
          </w:tcPr>
          <w:p w:rsidR="001E2239" w:rsidRPr="00566A48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66A48">
              <w:rPr>
                <w:sz w:val="24"/>
                <w:szCs w:val="24"/>
              </w:rPr>
              <w:t xml:space="preserve">Тема 5. </w:t>
            </w:r>
            <w:r w:rsidR="00980ECA" w:rsidRPr="00566A48">
              <w:rPr>
                <w:sz w:val="24"/>
                <w:szCs w:val="24"/>
              </w:rPr>
              <w:t>Дом. Квартира. Моя комната</w:t>
            </w:r>
          </w:p>
        </w:tc>
      </w:tr>
      <w:tr w:rsidR="00566A48" w:rsidRPr="00566A48">
        <w:tc>
          <w:tcPr>
            <w:tcW w:w="10490" w:type="dxa"/>
            <w:gridSpan w:val="3"/>
            <w:shd w:val="clear" w:color="auto" w:fill="auto"/>
          </w:tcPr>
          <w:p w:rsidR="00980ECA" w:rsidRPr="00566A48" w:rsidRDefault="00980ECA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66A48">
              <w:rPr>
                <w:sz w:val="24"/>
                <w:szCs w:val="24"/>
              </w:rPr>
              <w:t>Тема 6. Моя семья</w:t>
            </w:r>
          </w:p>
        </w:tc>
      </w:tr>
      <w:tr w:rsidR="00566A48" w:rsidRPr="00566A48">
        <w:tc>
          <w:tcPr>
            <w:tcW w:w="10490" w:type="dxa"/>
            <w:gridSpan w:val="3"/>
            <w:shd w:val="clear" w:color="auto" w:fill="E7E6E6" w:themeFill="background2"/>
          </w:tcPr>
          <w:p w:rsidR="001E2239" w:rsidRPr="00566A48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6A4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66A48" w:rsidRPr="00566A48">
        <w:tc>
          <w:tcPr>
            <w:tcW w:w="10490" w:type="dxa"/>
            <w:gridSpan w:val="3"/>
            <w:shd w:val="clear" w:color="auto" w:fill="auto"/>
          </w:tcPr>
          <w:p w:rsidR="001E2239" w:rsidRPr="00566A48" w:rsidRDefault="00E0472B" w:rsidP="005C6F5B">
            <w:pPr>
              <w:tabs>
                <w:tab w:val="left" w:pos="19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66A48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980ECA" w:rsidRPr="00566A48" w:rsidRDefault="00980ECA" w:rsidP="005C6F5B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566A48">
              <w:rPr>
                <w:kern w:val="0"/>
                <w:sz w:val="24"/>
                <w:szCs w:val="24"/>
              </w:rPr>
              <w:t>Гонсалес-Фернандес, Е. А. </w:t>
            </w:r>
            <w:r w:rsidRPr="00566A48">
              <w:rPr>
                <w:bCs/>
                <w:kern w:val="0"/>
                <w:sz w:val="24"/>
                <w:szCs w:val="24"/>
              </w:rPr>
              <w:t>Испанский</w:t>
            </w:r>
            <w:r w:rsidRPr="00566A48">
              <w:rPr>
                <w:kern w:val="0"/>
                <w:sz w:val="24"/>
                <w:szCs w:val="24"/>
              </w:rPr>
              <w:t> </w:t>
            </w:r>
            <w:r w:rsidRPr="00566A48">
              <w:rPr>
                <w:bCs/>
                <w:kern w:val="0"/>
                <w:sz w:val="24"/>
                <w:szCs w:val="24"/>
              </w:rPr>
              <w:t>язык</w:t>
            </w:r>
            <w:r w:rsidRPr="00566A48">
              <w:rPr>
                <w:kern w:val="0"/>
                <w:sz w:val="24"/>
                <w:szCs w:val="24"/>
              </w:rPr>
              <w:t>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перераб. и доп. - Москва : Юрайт, 2017. - 349 с. </w:t>
            </w:r>
            <w:hyperlink r:id="rId6" w:history="1">
              <w:r w:rsidRPr="00566A48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980ECA" w:rsidRPr="00566A48" w:rsidRDefault="00980ECA" w:rsidP="005C6F5B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566A48">
              <w:rPr>
                <w:kern w:val="0"/>
                <w:sz w:val="24"/>
                <w:szCs w:val="24"/>
              </w:rPr>
              <w:t>Ларионова, М. В. </w:t>
            </w:r>
            <w:r w:rsidRPr="00566A48">
              <w:rPr>
                <w:bCs/>
                <w:kern w:val="0"/>
                <w:sz w:val="24"/>
                <w:szCs w:val="24"/>
              </w:rPr>
              <w:t>Испанский</w:t>
            </w:r>
            <w:r w:rsidRPr="00566A48">
              <w:rPr>
                <w:kern w:val="0"/>
                <w:sz w:val="24"/>
                <w:szCs w:val="24"/>
              </w:rPr>
              <w:t> </w:t>
            </w:r>
            <w:r w:rsidRPr="00566A48">
              <w:rPr>
                <w:bCs/>
                <w:kern w:val="0"/>
                <w:sz w:val="24"/>
                <w:szCs w:val="24"/>
              </w:rPr>
              <w:t>язык</w:t>
            </w:r>
            <w:r w:rsidRPr="00566A48">
              <w:rPr>
                <w:kern w:val="0"/>
                <w:sz w:val="24"/>
                <w:szCs w:val="24"/>
              </w:rPr>
              <w:t> с элементами делового общения для начинающих [Электронный ресурс] :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Юрайт, 2017. - 356 с. </w:t>
            </w:r>
            <w:hyperlink r:id="rId7" w:history="1">
              <w:r w:rsidRPr="00566A48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980ECA" w:rsidRPr="00566A48" w:rsidRDefault="00980ECA" w:rsidP="005C6F5B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566A48">
              <w:rPr>
                <w:kern w:val="0"/>
                <w:sz w:val="24"/>
                <w:szCs w:val="24"/>
              </w:rPr>
              <w:t>Родригес Алмейда, Э. </w:t>
            </w:r>
            <w:r w:rsidRPr="00566A48">
              <w:rPr>
                <w:bCs/>
                <w:kern w:val="0"/>
                <w:sz w:val="24"/>
                <w:szCs w:val="24"/>
              </w:rPr>
              <w:t>Испанский</w:t>
            </w:r>
            <w:r w:rsidRPr="00566A48">
              <w:rPr>
                <w:kern w:val="0"/>
                <w:sz w:val="24"/>
                <w:szCs w:val="24"/>
              </w:rPr>
              <w:t> </w:t>
            </w:r>
            <w:r w:rsidRPr="00566A48">
              <w:rPr>
                <w:bCs/>
                <w:kern w:val="0"/>
                <w:sz w:val="24"/>
                <w:szCs w:val="24"/>
              </w:rPr>
              <w:t>язык</w:t>
            </w:r>
            <w:r w:rsidRPr="00566A48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8" w:history="1">
              <w:r w:rsidRPr="00566A4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1E2239" w:rsidRPr="00566A48" w:rsidRDefault="00E0472B" w:rsidP="005C6F5B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A48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A879C9" w:rsidRPr="00566A48" w:rsidRDefault="00A879C9" w:rsidP="005C6F5B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566A48">
              <w:rPr>
                <w:kern w:val="0"/>
                <w:sz w:val="24"/>
                <w:szCs w:val="24"/>
              </w:rPr>
              <w:t>Елисеев, И. А. Словарь аббревиатур испанского </w:t>
            </w:r>
            <w:r w:rsidRPr="00566A48">
              <w:rPr>
                <w:bCs/>
                <w:kern w:val="0"/>
                <w:sz w:val="24"/>
                <w:szCs w:val="24"/>
              </w:rPr>
              <w:t>язык</w:t>
            </w:r>
            <w:r w:rsidRPr="00566A48">
              <w:rPr>
                <w:kern w:val="0"/>
                <w:sz w:val="24"/>
                <w:szCs w:val="24"/>
              </w:rPr>
              <w:t>а [Электронный ресурс] : словарь / И. А. Елисеев. - Москва : ИНФРА-М, 2013. - 160 с. </w:t>
            </w:r>
            <w:hyperlink r:id="rId9" w:history="1">
              <w:r w:rsidRPr="00566A4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  <w:p w:rsidR="001E2239" w:rsidRPr="00566A48" w:rsidRDefault="00A879C9" w:rsidP="005C6F5B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566A48">
              <w:rPr>
                <w:kern w:val="0"/>
                <w:sz w:val="24"/>
                <w:szCs w:val="24"/>
              </w:rPr>
              <w:t>Родригес Алмейда, Э. </w:t>
            </w:r>
            <w:r w:rsidRPr="00566A48">
              <w:rPr>
                <w:bCs/>
                <w:kern w:val="0"/>
                <w:sz w:val="24"/>
                <w:szCs w:val="24"/>
              </w:rPr>
              <w:t>Испанский</w:t>
            </w:r>
            <w:r w:rsidRPr="00566A48">
              <w:rPr>
                <w:kern w:val="0"/>
                <w:sz w:val="24"/>
                <w:szCs w:val="24"/>
              </w:rPr>
              <w:t> </w:t>
            </w:r>
            <w:r w:rsidRPr="00566A48">
              <w:rPr>
                <w:bCs/>
                <w:kern w:val="0"/>
                <w:sz w:val="24"/>
                <w:szCs w:val="24"/>
              </w:rPr>
              <w:t>язык</w:t>
            </w:r>
            <w:r w:rsidRPr="00566A48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10" w:history="1">
              <w:r w:rsidRPr="00566A4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</w:tc>
      </w:tr>
      <w:tr w:rsidR="00566A48" w:rsidRPr="00566A48">
        <w:tc>
          <w:tcPr>
            <w:tcW w:w="10490" w:type="dxa"/>
            <w:gridSpan w:val="3"/>
            <w:shd w:val="clear" w:color="auto" w:fill="E7E6E6" w:themeFill="background2"/>
          </w:tcPr>
          <w:p w:rsidR="001E2239" w:rsidRPr="00566A48" w:rsidRDefault="00E047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66A4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66A48" w:rsidRPr="00566A48">
        <w:tc>
          <w:tcPr>
            <w:tcW w:w="10490" w:type="dxa"/>
            <w:gridSpan w:val="3"/>
            <w:shd w:val="clear" w:color="auto" w:fill="auto"/>
          </w:tcPr>
          <w:p w:rsidR="001E2239" w:rsidRPr="00566A48" w:rsidRDefault="00E0472B">
            <w:pPr>
              <w:rPr>
                <w:sz w:val="24"/>
                <w:szCs w:val="24"/>
              </w:rPr>
            </w:pPr>
            <w:r w:rsidRPr="00566A4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239" w:rsidRPr="00566A48" w:rsidRDefault="00E0472B">
            <w:pPr>
              <w:jc w:val="both"/>
              <w:rPr>
                <w:sz w:val="24"/>
                <w:szCs w:val="24"/>
              </w:rPr>
            </w:pPr>
            <w:r w:rsidRPr="00566A4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E2239" w:rsidRPr="00566A48" w:rsidRDefault="00E0472B">
            <w:pPr>
              <w:jc w:val="both"/>
              <w:rPr>
                <w:sz w:val="24"/>
                <w:szCs w:val="24"/>
              </w:rPr>
            </w:pPr>
            <w:r w:rsidRPr="00566A4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66A48" w:rsidRPr="00566A48">
        <w:tc>
          <w:tcPr>
            <w:tcW w:w="10490" w:type="dxa"/>
            <w:gridSpan w:val="3"/>
            <w:shd w:val="clear" w:color="auto" w:fill="E7E6E6" w:themeFill="background2"/>
          </w:tcPr>
          <w:p w:rsidR="001E2239" w:rsidRPr="00566A48" w:rsidRDefault="00E0472B">
            <w:pPr>
              <w:rPr>
                <w:sz w:val="24"/>
                <w:szCs w:val="24"/>
              </w:rPr>
            </w:pPr>
            <w:r w:rsidRPr="00566A48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566A48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66A48" w:rsidRPr="00566A48">
        <w:tc>
          <w:tcPr>
            <w:tcW w:w="10490" w:type="dxa"/>
            <w:gridSpan w:val="3"/>
            <w:shd w:val="clear" w:color="auto" w:fill="auto"/>
          </w:tcPr>
          <w:p w:rsidR="001E2239" w:rsidRPr="00566A48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6A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66A48" w:rsidRPr="00566A48">
        <w:tc>
          <w:tcPr>
            <w:tcW w:w="10490" w:type="dxa"/>
            <w:gridSpan w:val="3"/>
            <w:shd w:val="clear" w:color="auto" w:fill="E7E6E6" w:themeFill="background2"/>
          </w:tcPr>
          <w:p w:rsidR="001E2239" w:rsidRPr="00566A48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6A4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66A48" w:rsidRPr="00566A48">
        <w:tc>
          <w:tcPr>
            <w:tcW w:w="10490" w:type="dxa"/>
            <w:gridSpan w:val="3"/>
            <w:shd w:val="clear" w:color="auto" w:fill="auto"/>
          </w:tcPr>
          <w:p w:rsidR="001E2239" w:rsidRPr="00566A48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66A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A91714">
        <w:rPr>
          <w:sz w:val="24"/>
          <w:szCs w:val="24"/>
        </w:rPr>
        <w:t>Вязовская В.В.</w:t>
      </w:r>
    </w:p>
    <w:p w:rsidR="001E2239" w:rsidRDefault="001E2239">
      <w:pPr>
        <w:rPr>
          <w:sz w:val="24"/>
          <w:szCs w:val="24"/>
        </w:rPr>
      </w:pPr>
    </w:p>
    <w:p w:rsidR="001E2239" w:rsidRDefault="001E2239">
      <w:pPr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>Заведующий каф</w:t>
      </w:r>
      <w:r w:rsidR="005C6F5B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02A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02E10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B3D66"/>
    <w:multiLevelType w:val="multilevel"/>
    <w:tmpl w:val="4FFC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430DC"/>
    <w:multiLevelType w:val="multilevel"/>
    <w:tmpl w:val="2FCE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329F6"/>
    <w:multiLevelType w:val="multilevel"/>
    <w:tmpl w:val="1D96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51CE6"/>
    <w:multiLevelType w:val="multilevel"/>
    <w:tmpl w:val="AB8A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A337C8"/>
    <w:multiLevelType w:val="multilevel"/>
    <w:tmpl w:val="3FBE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1E2239"/>
    <w:rsid w:val="001E30B8"/>
    <w:rsid w:val="00283C9D"/>
    <w:rsid w:val="002B2C37"/>
    <w:rsid w:val="00566A48"/>
    <w:rsid w:val="005C6F5B"/>
    <w:rsid w:val="00901B4E"/>
    <w:rsid w:val="00980ECA"/>
    <w:rsid w:val="009C3326"/>
    <w:rsid w:val="009F5CBE"/>
    <w:rsid w:val="00A879C9"/>
    <w:rsid w:val="00A91714"/>
    <w:rsid w:val="00E0472B"/>
    <w:rsid w:val="00E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7883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980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13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276FF80C-E399-43C7-804F-6DF951E8AA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D7C7D73F-E64C-42F7-85E6-331BCE5A50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71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4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1AB3-0D36-4F38-9C61-7928E522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60</cp:revision>
  <cp:lastPrinted>2019-02-15T10:04:00Z</cp:lastPrinted>
  <dcterms:created xsi:type="dcterms:W3CDTF">2019-02-15T10:16:00Z</dcterms:created>
  <dcterms:modified xsi:type="dcterms:W3CDTF">2019-07-11T05:05:00Z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